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5943600" cy="1625600"/>
            <wp:effectExtent b="0" l="0" r="0" t="0"/>
            <wp:docPr descr="Naples_Header.png" id="1" name="image01.png"/>
            <a:graphic>
              <a:graphicData uri="http://schemas.openxmlformats.org/drawingml/2006/picture">
                <pic:pic>
                  <pic:nvPicPr>
                    <pic:cNvPr descr="Naples_Header.png"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5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contextualSpacing w:val="0"/>
        <w:jc w:val="center"/>
      </w:pPr>
      <w:bookmarkStart w:colFirst="0" w:colLast="0" w:name="_noxwxk8hg3ub" w:id="0"/>
      <w:bookmarkEnd w:id="0"/>
      <w:r w:rsidDel="00000000" w:rsidR="00000000" w:rsidRPr="00000000">
        <w:rPr>
          <w:rtl w:val="0"/>
        </w:rPr>
        <w:t xml:space="preserve">Castles of Napoli - Naples, Italy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(All Levels)</w:t>
        <w:tab/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Description: Naples, Italy is the the site of many castles. The requirements for this patch can be completed by visiting and/or researching Castel Nuovo, Castel dell'Ovo, Caserta Palace,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 Baia Castle</w:t>
        </w:r>
      </w:hyperlink>
      <w:r w:rsidDel="00000000" w:rsidR="00000000" w:rsidRPr="00000000">
        <w:rPr>
          <w:b w:val="1"/>
          <w:rtl w:val="0"/>
        </w:rPr>
        <w:t xml:space="preserve">, or Castel Sant’Elmo.  Learn more about this castles by completing this badge.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76" w:lineRule="auto"/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This patch may be earned by participation as an individual or in a troop.  Please follow Safety Wise when planning your outing.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76" w:lineRule="auto"/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patch may only be earned by currently registered girls.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76" w:lineRule="auto"/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The patch is not official insignia</w:t>
      </w:r>
      <w:r w:rsidDel="00000000" w:rsidR="00000000" w:rsidRPr="00000000">
        <w:rPr>
          <w:sz w:val="20"/>
          <w:szCs w:val="20"/>
          <w:rtl w:val="0"/>
        </w:rPr>
        <w:t xml:space="preserve">.  It may be worn on the back of the sash or vest.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76" w:lineRule="auto"/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cost is $3.00 per patch.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sz w:val="28"/>
          <w:szCs w:val="28"/>
          <w:rtl w:val="0"/>
        </w:rPr>
        <w:t xml:space="preserve">To earn this Badge: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Daisies complete at least 4 of the following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activities.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Brownies complete at least 4 of the following activities.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Juniors complete at least 6 of the following activities.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Cadettes complete at least 8 of the following activities.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Seniors complete at least 8 of the following activities.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200" w:lineRule="auto"/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Ambassadors complete at least 8 of the following activities.</w:t>
      </w: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276" w:lineRule="auto"/>
        <w:ind w:left="720" w:hanging="360"/>
      </w:pPr>
      <w:r w:rsidDel="00000000" w:rsidR="00000000" w:rsidRPr="00000000">
        <w:rPr>
          <w:rtl w:val="0"/>
        </w:rPr>
        <w:t xml:space="preserve">What year was the Castel dell’Ovo built? What islet does it sit on? What legend surrounds that islet?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276" w:lineRule="auto"/>
        <w:ind w:left="720" w:hanging="360"/>
      </w:pPr>
      <w:r w:rsidDel="00000000" w:rsidR="00000000" w:rsidRPr="00000000">
        <w:rPr>
          <w:rtl w:val="0"/>
        </w:rPr>
        <w:t xml:space="preserve">How did the Castel dell’Ovo get its name?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276" w:lineRule="auto"/>
        <w:ind w:left="720" w:hanging="360"/>
      </w:pPr>
      <w:r w:rsidDel="00000000" w:rsidR="00000000" w:rsidRPr="00000000">
        <w:rPr>
          <w:rtl w:val="0"/>
        </w:rPr>
        <w:t xml:space="preserve">Visit Royal Palace of Caserta. Wander through the rooms and learn about the Bourdon Kings of Napoli.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276" w:lineRule="auto"/>
        <w:ind w:left="720" w:hanging="360"/>
      </w:pPr>
      <w:r w:rsidDel="00000000" w:rsidR="00000000" w:rsidRPr="00000000">
        <w:rPr>
          <w:rtl w:val="0"/>
        </w:rPr>
        <w:t xml:space="preserve">Visit the garden at the Royal Palace of Caserta and view the five fountains. Share with your troop which fountain is your favorite and why.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276" w:lineRule="auto"/>
        <w:ind w:left="720" w:hanging="360"/>
      </w:pPr>
      <w:r w:rsidDel="00000000" w:rsidR="00000000" w:rsidRPr="00000000">
        <w:rPr>
          <w:rtl w:val="0"/>
        </w:rPr>
        <w:t xml:space="preserve">What year did the construction of the Royal Palace begin? What year was it completed?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276" w:lineRule="auto"/>
        <w:ind w:left="720" w:hanging="360"/>
      </w:pPr>
      <w:r w:rsidDel="00000000" w:rsidR="00000000" w:rsidRPr="00000000">
        <w:rPr>
          <w:rtl w:val="0"/>
        </w:rPr>
        <w:t xml:space="preserve">The Royal Palace of Caserta has been used for many film locations. Name two of the films that have used this location.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276" w:lineRule="auto"/>
        <w:ind w:left="720" w:hanging="360"/>
      </w:pPr>
      <w:r w:rsidDel="00000000" w:rsidR="00000000" w:rsidRPr="00000000">
        <w:rPr>
          <w:rtl w:val="0"/>
        </w:rPr>
        <w:t xml:space="preserve"> The Royal Palace of Caserta is an UNESCO World Heritage Site. What does this mean and how is this important?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276" w:lineRule="auto"/>
        <w:ind w:left="720" w:hanging="360"/>
      </w:pPr>
      <w:r w:rsidDel="00000000" w:rsidR="00000000" w:rsidRPr="00000000">
        <w:rPr>
          <w:rtl w:val="0"/>
        </w:rPr>
        <w:t xml:space="preserve">What year was Castel Nuovo built? Who was the first king to live in the castle?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276" w:lineRule="auto"/>
        <w:ind w:left="720" w:hanging="360"/>
      </w:pPr>
      <w:r w:rsidDel="00000000" w:rsidR="00000000" w:rsidRPr="00000000">
        <w:rPr>
          <w:rtl w:val="0"/>
        </w:rPr>
        <w:t xml:space="preserve">Visit the Triumphal Arch at Castel Nuovo.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276" w:lineRule="auto"/>
        <w:ind w:left="720" w:hanging="360"/>
      </w:pPr>
      <w:r w:rsidDel="00000000" w:rsidR="00000000" w:rsidRPr="00000000">
        <w:rPr>
          <w:rtl w:val="0"/>
        </w:rPr>
        <w:t xml:space="preserve">Learn about any myth pertaining to the castles in Naples.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276" w:lineRule="auto"/>
        <w:ind w:left="720" w:hanging="360"/>
      </w:pPr>
      <w:r w:rsidDel="00000000" w:rsidR="00000000" w:rsidRPr="00000000">
        <w:rPr>
          <w:rtl w:val="0"/>
        </w:rPr>
        <w:t xml:space="preserve">Buy a postcard from your visit to any of the castles. Share it with your troop and discuss what you saw at the castle.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276" w:lineRule="auto"/>
        <w:ind w:left="720" w:hanging="360"/>
      </w:pPr>
      <w:r w:rsidDel="00000000" w:rsidR="00000000" w:rsidRPr="00000000">
        <w:rPr>
          <w:rtl w:val="0"/>
        </w:rPr>
        <w:t xml:space="preserve">Write a short paragraph about one of the castles, describing why it is your favorite castle.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276" w:lineRule="auto"/>
        <w:ind w:left="720" w:hanging="360"/>
      </w:pPr>
      <w:r w:rsidDel="00000000" w:rsidR="00000000" w:rsidRPr="00000000">
        <w:rPr>
          <w:rtl w:val="0"/>
        </w:rPr>
        <w:t xml:space="preserve">Create a likeness of any of the castles, whether by drawing, sculpture, or other media.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276" w:lineRule="auto"/>
        <w:ind w:left="720" w:hanging="360"/>
      </w:pPr>
      <w:r w:rsidDel="00000000" w:rsidR="00000000" w:rsidRPr="00000000">
        <w:rPr>
          <w:rtl w:val="0"/>
        </w:rPr>
        <w:t xml:space="preserve">Paintings can be found on most ceilings of the rooms within each castle. What are these paintings called?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 Please send the completed order form and a check or money order to:</w:t>
      </w:r>
    </w:p>
    <w:p w:rsidR="00000000" w:rsidDel="00000000" w:rsidP="00000000" w:rsidRDefault="00000000" w:rsidRPr="00000000">
      <w:pPr>
        <w:spacing w:before="200" w:lineRule="auto"/>
        <w:ind w:firstLine="720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USA Girl Scouts Overseas – Naples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Attn: Patch Coordinator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PSC 808 BOX 6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FPO AE 09618-0001</w:t>
      </w:r>
    </w:p>
    <w:p w:rsidR="00000000" w:rsidDel="00000000" w:rsidP="00000000" w:rsidRDefault="00000000" w:rsidRPr="00000000">
      <w:pPr>
        <w:pStyle w:val="Heading2"/>
        <w:spacing w:before="200" w:lineRule="auto"/>
        <w:contextualSpacing w:val="0"/>
        <w:jc w:val="center"/>
      </w:pPr>
      <w:bookmarkStart w:colFirst="0" w:colLast="0" w:name="_bh3jcgqfinec" w:id="1"/>
      <w:bookmarkEnd w:id="1"/>
      <w:r w:rsidDel="00000000" w:rsidR="00000000" w:rsidRPr="00000000">
        <w:rPr>
          <w:rtl w:val="0"/>
        </w:rPr>
        <w:t xml:space="preserve">Castles of Naples</w:t>
      </w:r>
      <w:r w:rsidDel="00000000" w:rsidR="00000000" w:rsidRPr="00000000">
        <w:rPr>
          <w:rtl w:val="0"/>
        </w:rPr>
        <w:t xml:space="preserve"> Order Form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Overseas Committee/Council_______________ Troop #_____________ Troop Level:_________________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Please list activities completed: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200" w:line="276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        _______________________        </w:t>
        <w:tab/>
        <w:t xml:space="preserve">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Printed name of adult certifying completion         Signature of certifying adult                    Date Completed</w:t>
      </w:r>
    </w:p>
    <w:p w:rsidR="00000000" w:rsidDel="00000000" w:rsidP="00000000" w:rsidRDefault="00000000" w:rsidRPr="00000000">
      <w:pPr>
        <w:spacing w:line="480" w:lineRule="auto"/>
        <w:contextualSpacing w:val="0"/>
        <w:jc w:val="center"/>
      </w:pPr>
      <w:r w:rsidDel="00000000" w:rsidR="00000000" w:rsidRPr="00000000">
        <w:rPr>
          <w:b w:val="1"/>
          <w:sz w:val="20"/>
          <w:szCs w:val="20"/>
          <w:rtl w:val="0"/>
        </w:rPr>
        <w:t xml:space="preserve">Please make check or money order payable to USA Girl Scouts Overseas – Naples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Mailing address for patch: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Contact name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sz w:val="20"/>
          <w:szCs w:val="20"/>
          <w:rtl w:val="0"/>
        </w:rPr>
        <w:t xml:space="preserve">Phone # (incl. country code):  _________________________ email: _______________________________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Relationship Id="rId6" Type="http://schemas.openxmlformats.org/officeDocument/2006/relationships/hyperlink" Target="http://www.napoliunplugged.com/location/baia-castle" TargetMode="External"/></Relationships>
</file>